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Quattrocento Sans" w:cs="Quattrocento Sans" w:eastAsia="Quattrocento Sans" w:hAnsi="Quattrocento Sans"/>
          <w:b w:val="1"/>
          <w:color w:val="000000"/>
          <w:shd w:fill="e9f5e9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hd w:fill="e9f5e9" w:val="clear"/>
          <w:rtl w:val="0"/>
        </w:rPr>
        <w:t xml:space="preserve">Крестный ход с иконой Божией Матери «Избавительница от бед» </w:t>
      </w:r>
    </w:p>
    <w:p w:rsidR="00000000" w:rsidDel="00000000" w:rsidP="00000000" w:rsidRDefault="00000000" w:rsidRPr="00000000" w14:paraId="00000002">
      <w:pPr>
        <w:rPr>
          <w:color w:val="000000"/>
          <w:shd w:fill="e9f5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1818787" cy="242498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8787" cy="2424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626150" cy="24148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6150" cy="2414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История иконы: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Икона Божией Матери «Избавительница от бед» это святыня Самарского края и всего Среднего Поволжья. Она явилась чудесным образом в селе Ташла, Самарской губернии в октябре 1917 года.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Девице Екатерине Чугуновой, глубоко верующей и благочестивой, в годину испытаний, трижды снилась Пресвятая Богородица, которая строго наказывала отыскать Ее икону в месте, которое она укажет — в земле, в овраге, близ села Ташлы.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Утром, 8 октября ( 21 октября по н.с.) 1917 года, по дороге к храму над оврагом Екатерина явственно увидела двух ангелов, несущих икону Божией Матери, озаренную ярким сиянием. Когда ангелы опустились на дно оврага, видение исчезло.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Когда Екатерина отправилась к оврагу вместе с Феодосией, с которой она проживала, видение повторилось. Собрались люди. В том месте внизу оврага, показанном Екатериной, начали осторожно копать и наконец увидели небольшую икону Божией Матери, лежащую ликом вверх.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Пригласили священника из соседнего села Мусорка Василия Крылова. С благоговением извлекли образ из земли — тут же на этом месте забил родник. Икона «Избавительница от бед», как ее позднее назвали, торжественно крестным ходом была препровождена в церковь Святой Троицы в Ташле.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О том, что несут чудотворную икону, всем известила местная бесноватая. Она кричала «…Идет, идет маленькая икона и выгонит нас». Позднее эта женщина исцелилась, а болела 32 года. Икону внесли в храм и вложили под стекло вместе с иконой Святой Троицы.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Весть о новоявленной иконе распространилась очень быстро, и люди шли к чудотворной иконе со всех близлежащих сел. Многочисленные исцеления от иконы и источника стали привлекать паломников.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В ночь на 11 / 23 декабря 1917 года Ташлинская икона «Избавительница от бед» исчезла из запертого храма. Узнав об этом, Екатерина Чугунова в сопровождении Феодосии отправилась на место обретения образа, на источник.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Как только они увидели часовню, построенную на месте обретения образа, Екатерину посетило новое видение сияющей иконы над часовней. Часовню открыли и обнаружили образ плавающим в полынье колодца ликом вверх. Настоятель Троицкого храма Димитрий (Митейкин), отсутствовавший во время обретения иконы, с недоверием отнесся к факту ее чудесного явления. И получил подтверждение.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После благодарственного молебна и покаянной молитвы образ вновь перенесли в храм.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До 1925 года с иконой «Избавительница от бед» устраивались крестные ходы. Со всего Поволжья люди шли к ставшему святым месту. Многие получали исцеления от неизлечимых болезней.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После закрытия Троицкого храма икона хранилась у благочестивых сельчан. Когда богослужения возобновились Чудотворный образ вернули в Троицкий храм, где он и пребывает сейчас.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На месте обретения образа оборудован новый колодец. Засыпанный родник, который во времена атеизма пытались уничтожить, не погиб, а пробился рядом, в нескольких шагах от прежнего.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Были построены купели, а в 2005 году на возвышенности вблизи оврага возведена церковь в честь иконы Божией Матери «Избавительница».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День памяти образа Божией Матери «Избавительница от бед» </w:t>
      </w:r>
      <w:hyperlink r:id="rId8">
        <w:r w:rsidDel="00000000" w:rsidR="00000000" w:rsidRPr="00000000">
          <w:rPr>
            <w:rtl w:val="0"/>
          </w:rPr>
          <w:t xml:space="preserve">21 октября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История Крестного хода с иконой Божией Матери «Избавительница от бед»: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Люди едут со всей страны целыми автобусами, чтобы поклониться Святыне, помолиться у чудотворного образа, искупаться в источнике. Чудеса и исцеления происходят во множественном числе и по сей день.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Походная икона — это список с чудотворной иконы «Избавительница от бед», сделана она специально для крестного хода, и этот крестный ход проходит уже 20 лет. 16 лет крестный ход проходил раз в году из Самары в Ташлу (80 с лишним км), а с 2013 года крестный ход стал постоянным, силами Самарских казаков. Казачий крестный ход обходит все населенные пункты где есть храмы.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По благословению архиепископа одинцовского и красногорского Фомы, крестный ход с иконой Божией матери «Избавительница от бед» уже прошёл в Истринском, Волоколамском, Лотошинском, Шаховском и Можайском благочиниях нашей Епархии.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Везде, где проходит крестный ход, на молебное пение с акафистом перед чудотворным образом, помимо священнослужителей, собираются представители казачества насельники монастырей, миряне.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Казаки рассказывают присутствующим об истории чудотворной иконы призывая встать на путь духовных подвигов  и на сугубую молитву за отечество.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03 октября 2023 года казачий крестный ход  продолжит свой путь по Одинцовскому, Красногорскому, Звенигородскому,  Рузскому и Наро-Фоминскому благочиниям Епархии.</w:t>
      </w:r>
    </w:p>
    <w:p w:rsidR="00000000" w:rsidDel="00000000" w:rsidP="00000000" w:rsidRDefault="00000000" w:rsidRPr="00000000" w14:paraId="0000001D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• Одинцовское благочиние  (с 03 по 12 октября)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• Красногорское благочиние (с 13 по 22 октября)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•Звенигородское благочиние (с 22 по 25 октября)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• Рузское благочиние (с 26 по 31 октября)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• Наро-Фоминское благочиние (с 01 по 09 ноября)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09 ноября после молебна казаки с иконой убывают из Одинцовской епархии.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Крестный ход (икону сопровождают 4 казака) с иконой Божией Матери «Избавительница от бед» предполагается в каждом селе от поклонного креста до храма с участием прихожан и казаков, на усмотрение настоятеля храма. В каждом храме совершается молебен с акафистом.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Координатор Крестного Хода – Заместитель Войскового Атамана Волжского Войскового Казачьего Общества по взаимодействию с Русской Православной Церковью и духовно-нравственному воспитанию есаул Дмитрий Дороднов 8 937 205 05 71. Старший смены—есаул Александр Дмитриев 8 927 740 70 73.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Quattrocento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azbyka.ru/days/2023-10-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